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553" w:rsidRPr="00FB2D28" w:rsidRDefault="00C91553" w:rsidP="00C91553">
      <w:pPr>
        <w:rPr>
          <w:rFonts w:ascii="宋体" w:hAnsi="宋体"/>
          <w:sz w:val="24"/>
          <w:szCs w:val="24"/>
          <w:lang w:val="zh-CN"/>
        </w:rPr>
      </w:pPr>
      <w:r w:rsidRPr="00FB2D28">
        <w:rPr>
          <w:rFonts w:ascii="宋体" w:hAnsi="宋体" w:hint="eastAsia"/>
          <w:sz w:val="24"/>
          <w:szCs w:val="24"/>
          <w:lang w:val="zh-CN"/>
        </w:rPr>
        <w:t>宋洋：尊敬的各位来宾，参会的朋友们：大家下午好！</w:t>
      </w:r>
    </w:p>
    <w:p w:rsidR="00C91553" w:rsidRPr="00FB2D28" w:rsidRDefault="00C91553" w:rsidP="00C91553">
      <w:pPr>
        <w:rPr>
          <w:rFonts w:ascii="宋体" w:hAnsi="宋体"/>
          <w:sz w:val="24"/>
          <w:szCs w:val="24"/>
          <w:lang w:val="zh-CN"/>
        </w:rPr>
      </w:pPr>
      <w:r w:rsidRPr="00FB2D28">
        <w:rPr>
          <w:rFonts w:ascii="宋体" w:hAnsi="宋体" w:hint="eastAsia"/>
          <w:sz w:val="24"/>
          <w:szCs w:val="24"/>
          <w:lang w:val="zh-CN"/>
        </w:rPr>
        <w:t xml:space="preserve">    今天很有幸和大家在这里一起交流知识产权与国际品牌建设，感觉意义重大。在这里我谨代表深圳市市场监管委、深圳市知识产权局向参会的代表和参会的企业家表示热烈的欢迎。向媒体朋友表示感谢。</w:t>
      </w:r>
    </w:p>
    <w:p w:rsidR="00C91553" w:rsidRPr="00FB2D28" w:rsidRDefault="00C91553" w:rsidP="00C91553">
      <w:pPr>
        <w:rPr>
          <w:rFonts w:ascii="宋体" w:hAnsi="宋体"/>
          <w:sz w:val="24"/>
          <w:szCs w:val="24"/>
          <w:lang w:val="zh-CN"/>
        </w:rPr>
      </w:pPr>
      <w:r w:rsidRPr="00FB2D28">
        <w:rPr>
          <w:rFonts w:ascii="宋体" w:hAnsi="宋体" w:hint="eastAsia"/>
          <w:sz w:val="24"/>
          <w:szCs w:val="24"/>
          <w:lang w:val="zh-CN"/>
        </w:rPr>
        <w:t xml:space="preserve">    众所周知，一个企业的品牌是企业诚信守法的标志之一，它在一定程度上体现了企业的信用，随着中国经济不断融入世界经济发展格局，企业无论在国内国际市场上，商标品牌对提升企业竞争力、加强诚信建设，促进企业转型升级等方面的作用都日益突出。</w:t>
      </w:r>
    </w:p>
    <w:p w:rsidR="00C91553" w:rsidRPr="00FB2D28" w:rsidRDefault="00C91553" w:rsidP="00C91553">
      <w:pPr>
        <w:rPr>
          <w:rFonts w:ascii="宋体" w:hAnsi="宋体"/>
          <w:sz w:val="24"/>
          <w:szCs w:val="24"/>
          <w:lang w:val="zh-CN"/>
        </w:rPr>
      </w:pPr>
      <w:r w:rsidRPr="00FB2D28">
        <w:rPr>
          <w:rFonts w:ascii="宋体" w:hAnsi="宋体" w:hint="eastAsia"/>
          <w:sz w:val="24"/>
          <w:szCs w:val="24"/>
          <w:lang w:val="zh-CN"/>
        </w:rPr>
        <w:t xml:space="preserve">    在这里把下一步我们的工作情况和思路跟大家介绍一下。近年来得益于商市制度改革，有效激发市场活力，商标品牌战略稳步推进以及战略意识的持续增强等原因，我市实现突破性的增长。截至2017年底，深圳累计有效商标78114件，占全国主要城市当中居第三位。</w:t>
      </w:r>
    </w:p>
    <w:p w:rsidR="00C91553" w:rsidRPr="00FB2D28" w:rsidRDefault="00C91553" w:rsidP="00C91553">
      <w:pPr>
        <w:rPr>
          <w:rFonts w:ascii="宋体" w:hAnsi="宋体"/>
          <w:sz w:val="24"/>
          <w:szCs w:val="24"/>
          <w:lang w:val="zh-CN"/>
        </w:rPr>
      </w:pPr>
      <w:r w:rsidRPr="00FB2D28">
        <w:rPr>
          <w:rFonts w:ascii="宋体" w:hAnsi="宋体" w:hint="eastAsia"/>
          <w:sz w:val="24"/>
          <w:szCs w:val="24"/>
          <w:lang w:val="zh-CN"/>
        </w:rPr>
        <w:t xml:space="preserve">    2017年深圳市</w:t>
      </w:r>
      <w:proofErr w:type="gramStart"/>
      <w:r w:rsidRPr="00FB2D28">
        <w:rPr>
          <w:rFonts w:ascii="宋体" w:hAnsi="宋体" w:hint="eastAsia"/>
          <w:sz w:val="24"/>
          <w:szCs w:val="24"/>
          <w:lang w:val="zh-CN"/>
        </w:rPr>
        <w:t>大疆科技</w:t>
      </w:r>
      <w:proofErr w:type="gramEnd"/>
      <w:r w:rsidRPr="00FB2D28">
        <w:rPr>
          <w:rFonts w:ascii="宋体" w:hAnsi="宋体" w:hint="eastAsia"/>
          <w:sz w:val="24"/>
          <w:szCs w:val="24"/>
          <w:lang w:val="zh-CN"/>
        </w:rPr>
        <w:t>有限公司获得中国商标金奖创新奖和特别贡献奖，华为技术有限公司获得马德里注册特别贡献奖，深圳累计获得中国商标金奖三项。驰名商标目前深圳已经拥有了171件，广东省著名商标有549件，随着深圳市企业走出</w:t>
      </w:r>
      <w:proofErr w:type="gramStart"/>
      <w:r w:rsidRPr="00FB2D28">
        <w:rPr>
          <w:rFonts w:ascii="宋体" w:hAnsi="宋体" w:hint="eastAsia"/>
          <w:sz w:val="24"/>
          <w:szCs w:val="24"/>
          <w:lang w:val="zh-CN"/>
        </w:rPr>
        <w:t>去步伐</w:t>
      </w:r>
      <w:proofErr w:type="gramEnd"/>
      <w:r w:rsidRPr="00FB2D28">
        <w:rPr>
          <w:rFonts w:ascii="宋体" w:hAnsi="宋体" w:hint="eastAsia"/>
          <w:sz w:val="24"/>
          <w:szCs w:val="24"/>
          <w:lang w:val="zh-CN"/>
        </w:rPr>
        <w:t>的加快，深圳企业在海外市场品牌布局的需求有逐渐出血，商标品牌作为企业知识产权保护的作用尤为突出，因此近几年来，深圳市知识产权局积极出台相关的支持政策。2017年制订了深圳市首个知识产权保护方案，设立了深圳市知识产权保护中心，并入驻前海。南山区知识保护中心获批运营。特别是2017年深圳市知识产权部门在境外商标注册与布局等方面进行了大量的公益培训，马德里商标注册知识得到了一定的不及。截至2017年底，我市拥有马德里商标注册量2098件。从上面的这些数据可以看打，近几年的深圳市商标品牌建设对保护企业知识产权，促进企业有效运营知识品牌以及加强海外国际贸易方面都</w:t>
      </w:r>
      <w:proofErr w:type="gramStart"/>
      <w:r w:rsidRPr="00FB2D28">
        <w:rPr>
          <w:rFonts w:ascii="宋体" w:hAnsi="宋体" w:hint="eastAsia"/>
          <w:sz w:val="24"/>
          <w:szCs w:val="24"/>
          <w:lang w:val="zh-CN"/>
        </w:rPr>
        <w:t>作出</w:t>
      </w:r>
      <w:proofErr w:type="gramEnd"/>
      <w:r w:rsidRPr="00FB2D28">
        <w:rPr>
          <w:rFonts w:ascii="宋体" w:hAnsi="宋体" w:hint="eastAsia"/>
          <w:sz w:val="24"/>
          <w:szCs w:val="24"/>
          <w:lang w:val="zh-CN"/>
        </w:rPr>
        <w:t>了推动作用，取得了显著成效。但还存在一定问题，比如注册便利</w:t>
      </w:r>
      <w:proofErr w:type="gramStart"/>
      <w:r w:rsidRPr="00FB2D28">
        <w:rPr>
          <w:rFonts w:ascii="宋体" w:hAnsi="宋体" w:hint="eastAsia"/>
          <w:sz w:val="24"/>
          <w:szCs w:val="24"/>
          <w:lang w:val="zh-CN"/>
        </w:rPr>
        <w:t>化政府</w:t>
      </w:r>
      <w:proofErr w:type="gramEnd"/>
      <w:r w:rsidRPr="00FB2D28">
        <w:rPr>
          <w:rFonts w:ascii="宋体" w:hAnsi="宋体" w:hint="eastAsia"/>
          <w:sz w:val="24"/>
          <w:szCs w:val="24"/>
          <w:lang w:val="zh-CN"/>
        </w:rPr>
        <w:t>与企业需求存在差距，国内外商标品牌保护政策与环境还不够完善，维</w:t>
      </w:r>
      <w:proofErr w:type="gramStart"/>
      <w:r w:rsidRPr="00FB2D28">
        <w:rPr>
          <w:rFonts w:ascii="宋体" w:hAnsi="宋体" w:hint="eastAsia"/>
          <w:sz w:val="24"/>
          <w:szCs w:val="24"/>
          <w:lang w:val="zh-CN"/>
        </w:rPr>
        <w:t>权手段</w:t>
      </w:r>
      <w:proofErr w:type="gramEnd"/>
      <w:r w:rsidRPr="00FB2D28">
        <w:rPr>
          <w:rFonts w:ascii="宋体" w:hAnsi="宋体" w:hint="eastAsia"/>
          <w:sz w:val="24"/>
          <w:szCs w:val="24"/>
          <w:lang w:val="zh-CN"/>
        </w:rPr>
        <w:t>较为缺乏等等。</w:t>
      </w:r>
    </w:p>
    <w:p w:rsidR="00C91553" w:rsidRPr="00FB2D28" w:rsidRDefault="00C91553" w:rsidP="00C91553">
      <w:pPr>
        <w:rPr>
          <w:rFonts w:ascii="宋体" w:hAnsi="宋体"/>
          <w:sz w:val="24"/>
          <w:szCs w:val="24"/>
          <w:lang w:val="zh-CN"/>
        </w:rPr>
      </w:pPr>
      <w:r w:rsidRPr="00FB2D28">
        <w:rPr>
          <w:rFonts w:ascii="宋体" w:hAnsi="宋体" w:hint="eastAsia"/>
          <w:sz w:val="24"/>
          <w:szCs w:val="24"/>
          <w:lang w:val="zh-CN"/>
        </w:rPr>
        <w:t xml:space="preserve">    接下来我委将在以下几个方面持续发力，助力深圳提升中国品牌，逐渐提升品牌国际化品牌：一是持续推进商标注册便利化。二是深入实施商标品牌战略，优化空间布局。商标品牌创新创业基地建设。三是加大注册商标专用权保护力度，地理标志老字号注册商标等等，以这些为重点，持续推进深圳市企业提供商标境内外注册，商标侵权等方面的预警服务。加大商标行政保护力度，不断创新商标监管方式，建立海外维权服务站点。</w:t>
      </w:r>
    </w:p>
    <w:p w:rsidR="00C91553" w:rsidRPr="00FB2D28" w:rsidRDefault="00C91553" w:rsidP="00C91553">
      <w:pPr>
        <w:rPr>
          <w:rFonts w:ascii="宋体" w:hAnsi="宋体"/>
          <w:sz w:val="24"/>
          <w:szCs w:val="24"/>
          <w:lang w:val="zh-CN"/>
        </w:rPr>
      </w:pPr>
      <w:r w:rsidRPr="00FB2D28">
        <w:rPr>
          <w:rFonts w:ascii="宋体" w:hAnsi="宋体" w:hint="eastAsia"/>
          <w:sz w:val="24"/>
          <w:szCs w:val="24"/>
          <w:lang w:val="zh-CN"/>
        </w:rPr>
        <w:t xml:space="preserve">    四是大力扩展品牌国际空间，并支持企业运用商标品牌参与国际竞争。支持企业创新互联网+品牌的营销新模式，综合运用新型液态扩大中国平台的国际影响。</w:t>
      </w:r>
    </w:p>
    <w:p w:rsidR="00C91553" w:rsidRPr="00FB2D28" w:rsidRDefault="00C91553" w:rsidP="00C91553">
      <w:pPr>
        <w:rPr>
          <w:rFonts w:ascii="宋体" w:hAnsi="宋体"/>
          <w:sz w:val="24"/>
          <w:szCs w:val="24"/>
          <w:lang w:val="zh-CN"/>
        </w:rPr>
      </w:pPr>
      <w:r w:rsidRPr="00FB2D28">
        <w:rPr>
          <w:rFonts w:ascii="宋体" w:hAnsi="宋体" w:hint="eastAsia"/>
          <w:sz w:val="24"/>
          <w:szCs w:val="24"/>
          <w:lang w:val="zh-CN"/>
        </w:rPr>
        <w:t xml:space="preserve">    我刚才听到介绍，我们邀请了分众传媒的倪总，也邀请了很多业内专家，来参加本次论坛，相信他们的到来会给大家带来更新鲜更有力的观点，以及更多的行业咨询。</w:t>
      </w:r>
    </w:p>
    <w:p w:rsidR="00C91553" w:rsidRPr="00FB2D28" w:rsidRDefault="00C91553" w:rsidP="00C91553">
      <w:pPr>
        <w:rPr>
          <w:rFonts w:ascii="宋体" w:hAnsi="宋体"/>
          <w:sz w:val="24"/>
          <w:szCs w:val="24"/>
          <w:lang w:val="zh-CN"/>
        </w:rPr>
      </w:pPr>
      <w:r w:rsidRPr="00FB2D28">
        <w:rPr>
          <w:rFonts w:ascii="宋体" w:hAnsi="宋体" w:hint="eastAsia"/>
          <w:sz w:val="24"/>
          <w:szCs w:val="24"/>
          <w:lang w:val="zh-CN"/>
        </w:rPr>
        <w:t xml:space="preserve">    最后衷心期待此次论坛能够汇集大家的意见和建议，持续助力企业商标注册，谢谢大家！</w:t>
      </w:r>
    </w:p>
    <w:p w:rsidR="000053ED" w:rsidRPr="00FB2D28" w:rsidRDefault="000053ED">
      <w:pPr>
        <w:rPr>
          <w:sz w:val="24"/>
          <w:szCs w:val="24"/>
        </w:rPr>
      </w:pPr>
      <w:bookmarkStart w:id="0" w:name="_GoBack"/>
      <w:bookmarkEnd w:id="0"/>
    </w:p>
    <w:sectPr w:rsidR="000053ED" w:rsidRPr="00FB2D2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23A" w:rsidRDefault="007A123A" w:rsidP="00C91553">
      <w:r>
        <w:separator/>
      </w:r>
    </w:p>
  </w:endnote>
  <w:endnote w:type="continuationSeparator" w:id="0">
    <w:p w:rsidR="007A123A" w:rsidRDefault="007A123A" w:rsidP="00C91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23A" w:rsidRDefault="007A123A" w:rsidP="00C91553">
      <w:r>
        <w:separator/>
      </w:r>
    </w:p>
  </w:footnote>
  <w:footnote w:type="continuationSeparator" w:id="0">
    <w:p w:rsidR="007A123A" w:rsidRDefault="007A123A" w:rsidP="00C915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D23"/>
    <w:rsid w:val="000053ED"/>
    <w:rsid w:val="007A123A"/>
    <w:rsid w:val="00C91553"/>
    <w:rsid w:val="00F01D23"/>
    <w:rsid w:val="00FB2D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553"/>
    <w:pPr>
      <w:jc w:val="both"/>
    </w:pPr>
    <w:rPr>
      <w:rFonts w:eastAsia="宋体"/>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91553"/>
    <w:pPr>
      <w:widowControl w:val="0"/>
      <w:pBdr>
        <w:bottom w:val="single" w:sz="6" w:space="1" w:color="auto"/>
      </w:pBdr>
      <w:tabs>
        <w:tab w:val="center" w:pos="4153"/>
        <w:tab w:val="right" w:pos="8306"/>
      </w:tabs>
      <w:snapToGrid w:val="0"/>
      <w:jc w:val="center"/>
    </w:pPr>
    <w:rPr>
      <w:rFonts w:eastAsiaTheme="minorEastAsia"/>
      <w:sz w:val="18"/>
      <w:szCs w:val="18"/>
    </w:rPr>
  </w:style>
  <w:style w:type="character" w:customStyle="1" w:styleId="Char">
    <w:name w:val="页眉 Char"/>
    <w:basedOn w:val="a0"/>
    <w:link w:val="a3"/>
    <w:uiPriority w:val="99"/>
    <w:rsid w:val="00C91553"/>
    <w:rPr>
      <w:sz w:val="18"/>
      <w:szCs w:val="18"/>
    </w:rPr>
  </w:style>
  <w:style w:type="paragraph" w:styleId="a4">
    <w:name w:val="footer"/>
    <w:basedOn w:val="a"/>
    <w:link w:val="Char0"/>
    <w:uiPriority w:val="99"/>
    <w:unhideWhenUsed/>
    <w:rsid w:val="00C91553"/>
    <w:pPr>
      <w:widowControl w:val="0"/>
      <w:tabs>
        <w:tab w:val="center" w:pos="4153"/>
        <w:tab w:val="right" w:pos="8306"/>
      </w:tabs>
      <w:snapToGrid w:val="0"/>
      <w:jc w:val="left"/>
    </w:pPr>
    <w:rPr>
      <w:rFonts w:eastAsiaTheme="minorEastAsia"/>
      <w:sz w:val="18"/>
      <w:szCs w:val="18"/>
    </w:rPr>
  </w:style>
  <w:style w:type="character" w:customStyle="1" w:styleId="Char0">
    <w:name w:val="页脚 Char"/>
    <w:basedOn w:val="a0"/>
    <w:link w:val="a4"/>
    <w:uiPriority w:val="99"/>
    <w:rsid w:val="00C9155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553"/>
    <w:pPr>
      <w:jc w:val="both"/>
    </w:pPr>
    <w:rPr>
      <w:rFonts w:eastAsia="宋体"/>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91553"/>
    <w:pPr>
      <w:widowControl w:val="0"/>
      <w:pBdr>
        <w:bottom w:val="single" w:sz="6" w:space="1" w:color="auto"/>
      </w:pBdr>
      <w:tabs>
        <w:tab w:val="center" w:pos="4153"/>
        <w:tab w:val="right" w:pos="8306"/>
      </w:tabs>
      <w:snapToGrid w:val="0"/>
      <w:jc w:val="center"/>
    </w:pPr>
    <w:rPr>
      <w:rFonts w:eastAsiaTheme="minorEastAsia"/>
      <w:sz w:val="18"/>
      <w:szCs w:val="18"/>
    </w:rPr>
  </w:style>
  <w:style w:type="character" w:customStyle="1" w:styleId="Char">
    <w:name w:val="页眉 Char"/>
    <w:basedOn w:val="a0"/>
    <w:link w:val="a3"/>
    <w:uiPriority w:val="99"/>
    <w:rsid w:val="00C91553"/>
    <w:rPr>
      <w:sz w:val="18"/>
      <w:szCs w:val="18"/>
    </w:rPr>
  </w:style>
  <w:style w:type="paragraph" w:styleId="a4">
    <w:name w:val="footer"/>
    <w:basedOn w:val="a"/>
    <w:link w:val="Char0"/>
    <w:uiPriority w:val="99"/>
    <w:unhideWhenUsed/>
    <w:rsid w:val="00C91553"/>
    <w:pPr>
      <w:widowControl w:val="0"/>
      <w:tabs>
        <w:tab w:val="center" w:pos="4153"/>
        <w:tab w:val="right" w:pos="8306"/>
      </w:tabs>
      <w:snapToGrid w:val="0"/>
      <w:jc w:val="left"/>
    </w:pPr>
    <w:rPr>
      <w:rFonts w:eastAsiaTheme="minorEastAsia"/>
      <w:sz w:val="18"/>
      <w:szCs w:val="18"/>
    </w:rPr>
  </w:style>
  <w:style w:type="character" w:customStyle="1" w:styleId="Char0">
    <w:name w:val="页脚 Char"/>
    <w:basedOn w:val="a0"/>
    <w:link w:val="a4"/>
    <w:uiPriority w:val="99"/>
    <w:rsid w:val="00C9155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183</Words>
  <Characters>1045</Characters>
  <Application>Microsoft Office Word</Application>
  <DocSecurity>0</DocSecurity>
  <Lines>8</Lines>
  <Paragraphs>2</Paragraphs>
  <ScaleCrop>false</ScaleCrop>
  <Company/>
  <LinksUpToDate>false</LinksUpToDate>
  <CharactersWithSpaces>1226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2018-05-30T03:20:00Z</dcterms:created>
  <dcterms:modified xsi:type="dcterms:W3CDTF">2018-05-30T03:20:00Z</dcterms:modified>
</cp:coreProperties>
</file>