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A" w:rsidRDefault="00A2781F">
      <w:pPr>
        <w:rPr>
          <w:rFonts w:ascii="仿宋" w:eastAsia="仿宋" w:hAnsi="仿宋" w:hint="eastAsia"/>
          <w:sz w:val="28"/>
          <w:szCs w:val="28"/>
        </w:rPr>
      </w:pPr>
      <w:r w:rsidRPr="0048588E">
        <w:rPr>
          <w:rFonts w:ascii="仿宋" w:eastAsia="仿宋" w:hAnsi="仿宋" w:hint="eastAsia"/>
          <w:sz w:val="28"/>
          <w:szCs w:val="28"/>
        </w:rPr>
        <w:t>合作共赢演讲</w:t>
      </w:r>
    </w:p>
    <w:p w:rsidR="00A2781F" w:rsidRDefault="00A2781F">
      <w:pPr>
        <w:rPr>
          <w:rFonts w:ascii="仿宋" w:eastAsia="仿宋" w:hAnsi="仿宋" w:hint="eastAsia"/>
          <w:sz w:val="28"/>
          <w:szCs w:val="28"/>
        </w:rPr>
      </w:pP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>王馨：我知道台下很多是熟面孔，老朋友了，我没有准备演讲稿。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但是我觉得今天的主题非常好，诚信赢得未来，我想跟大家讲几个故事。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大家知道有一个钥匙和锁头的故事。这个钥匙每天锁上之后</w:t>
      </w:r>
      <w:proofErr w:type="gramStart"/>
      <w:r w:rsidRPr="002B779A">
        <w:rPr>
          <w:rFonts w:ascii="宋体" w:eastAsia="宋体" w:hAnsi="宋体" w:cs="宋体" w:hint="eastAsia"/>
        </w:rPr>
        <w:t>就虽然</w:t>
      </w:r>
      <w:proofErr w:type="gramEnd"/>
      <w:r w:rsidRPr="002B779A">
        <w:rPr>
          <w:rFonts w:ascii="宋体" w:eastAsia="宋体" w:hAnsi="宋体" w:cs="宋体" w:hint="eastAsia"/>
        </w:rPr>
        <w:t>主人出门的，锁头说你每天跟着主人，主人每天把你带到身上，走遍了全世界而我每天孤零零的落到门上，没有人喜欢我，这个是多少孤寂的世界，锁头说你</w:t>
      </w:r>
      <w:proofErr w:type="gramStart"/>
      <w:r w:rsidRPr="002B779A">
        <w:rPr>
          <w:rFonts w:ascii="宋体" w:eastAsia="宋体" w:hAnsi="宋体" w:cs="宋体" w:hint="eastAsia"/>
        </w:rPr>
        <w:t>你</w:t>
      </w:r>
      <w:proofErr w:type="gramEnd"/>
      <w:r w:rsidRPr="002B779A">
        <w:rPr>
          <w:rFonts w:ascii="宋体" w:eastAsia="宋体" w:hAnsi="宋体" w:cs="宋体" w:hint="eastAsia"/>
        </w:rPr>
        <w:t>每天多好，在家里天天休养生息，什么都不用干，我整天爬山涉水到处跑，多辛苦。有一天钥匙就悄悄的躲到屋里去了，主人回来之后发现少了钥匙，就把锁头给打的，他回到屋里的时候，发现这个锁，然后就把这个锁和这个钥匙一块丢了。然后锁在垃圾筒里面就发生感慨了，没有合作就没有未来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第二个小故事，跨境电商圈子里的一个立志故事，我今天今天上午见了陕西分会的会长，听他跟我讲他的合作共赢的故事，我想咱们跨境电商的伙伴们，他们是怎么共赢未来的。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陕西是一个资源非常非常贫乏的一个省份，什么都没有，古代的时候有丝绸之路，把丝绸卖出去了，赚了很多的地。但是今天陕西没有产业，没有人才，没有政策，这个小伙子他是从上海回去的，他参加了几场跨境电</w:t>
      </w:r>
      <w:proofErr w:type="gramStart"/>
      <w:r w:rsidRPr="002B779A">
        <w:rPr>
          <w:rFonts w:ascii="宋体" w:eastAsia="宋体" w:hAnsi="宋体" w:cs="宋体" w:hint="eastAsia"/>
        </w:rPr>
        <w:t>商大会</w:t>
      </w:r>
      <w:proofErr w:type="gramEnd"/>
      <w:r w:rsidRPr="002B779A">
        <w:rPr>
          <w:rFonts w:ascii="宋体" w:eastAsia="宋体" w:hAnsi="宋体" w:cs="宋体" w:hint="eastAsia"/>
        </w:rPr>
        <w:t>之后，他说我知道的，跨境电商就是未来。回去他办了一个英语角，他把老师，把上学的学生，把愿意出国的人全部搞在一起，一期500人，一年搞了3000人，他里深圳听了一个会之后说我们后续做跨境电商，陕西这个地方什么都没有，大家想想在陕西那个地方怎么做跨境电商。他说大家一块做，我们找资源，他把陕西的黄河的黄泥巴做了打弹弓的子弹，配上陕西的树枝子，塑料的弹弓，卖上了全球一年500万美金销售额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第二个故事，我们知道我们今天喝的茶叶盒子，我们把茶叶盒子那个罐子都扔，</w:t>
      </w:r>
      <w:proofErr w:type="gramStart"/>
      <w:r w:rsidRPr="002B779A">
        <w:rPr>
          <w:rFonts w:ascii="宋体" w:eastAsia="宋体" w:hAnsi="宋体" w:cs="宋体" w:hint="eastAsia"/>
        </w:rPr>
        <w:t>那个包挺精美</w:t>
      </w:r>
      <w:proofErr w:type="gramEnd"/>
      <w:r w:rsidRPr="002B779A">
        <w:rPr>
          <w:rFonts w:ascii="宋体" w:eastAsia="宋体" w:hAnsi="宋体" w:cs="宋体" w:hint="eastAsia"/>
        </w:rPr>
        <w:t>的，然后他把茶叶的盒子外面封上一层薄膜，写上一个“宠物骨灰盒”，在国外发达国家宠物死了要下葬，都要找个牧师去念念，祈祷一下，错可以埋到树下，他就把这个骨灰盒一个10块钱美金，20块钱美金，50块钱美金全部卖到全世界，变废为宝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这是第一个合作共赢去想办法。第二个是他们又没有像我们这么好的，我们有很多的物流产业链、供应产业链，出产业的这些服务上门，他们没有，连一个物流他们都搞不到，连一个支付都搞不到，然后他们跟我说，他写了一本书，结果整个产业市场3000家支付，3000家做跨境电商在陕西太原，最低的现在刚刚做了一年做了100万美金，最高的一年做了1000万美金，短短2年时间，这就是合作共赢。我们没有怎么办？我们看深圳每天大会在讲什么，</w:t>
      </w:r>
      <w:r w:rsidRPr="002B779A">
        <w:rPr>
          <w:rFonts w:ascii="宋体" w:eastAsia="宋体" w:hAnsi="宋体" w:cs="宋体" w:hint="eastAsia"/>
        </w:rPr>
        <w:lastRenderedPageBreak/>
        <w:t>我们看YouTub</w:t>
      </w:r>
      <w:r w:rsidR="00E462FD">
        <w:rPr>
          <w:rFonts w:ascii="宋体" w:eastAsia="宋体" w:hAnsi="宋体" w:cs="宋体" w:hint="eastAsia"/>
        </w:rPr>
        <w:t>e</w:t>
      </w:r>
      <w:r w:rsidRPr="002B779A">
        <w:rPr>
          <w:rFonts w:ascii="宋体" w:eastAsia="宋体" w:hAnsi="宋体" w:cs="宋体" w:hint="eastAsia"/>
        </w:rPr>
        <w:t>在讲什么，我们看日本每天晚上刊登的电视</w:t>
      </w:r>
      <w:proofErr w:type="gramStart"/>
      <w:r w:rsidRPr="002B779A">
        <w:rPr>
          <w:rFonts w:ascii="宋体" w:eastAsia="宋体" w:hAnsi="宋体" w:cs="宋体" w:hint="eastAsia"/>
        </w:rPr>
        <w:t>售卖网</w:t>
      </w:r>
      <w:proofErr w:type="gramEnd"/>
      <w:r w:rsidRPr="002B779A">
        <w:rPr>
          <w:rFonts w:ascii="宋体" w:eastAsia="宋体" w:hAnsi="宋体" w:cs="宋体" w:hint="eastAsia"/>
        </w:rPr>
        <w:t>在讲什么，没有我们翻译，的网上的电视</w:t>
      </w:r>
      <w:proofErr w:type="gramStart"/>
      <w:r w:rsidRPr="002B779A">
        <w:rPr>
          <w:rFonts w:ascii="宋体" w:eastAsia="宋体" w:hAnsi="宋体" w:cs="宋体" w:hint="eastAsia"/>
        </w:rPr>
        <w:t>售卖网</w:t>
      </w:r>
      <w:proofErr w:type="gramEnd"/>
      <w:r w:rsidRPr="002B779A">
        <w:rPr>
          <w:rFonts w:ascii="宋体" w:eastAsia="宋体" w:hAnsi="宋体" w:cs="宋体" w:hint="eastAsia"/>
        </w:rPr>
        <w:t>在讲什么，每天晚上他们5个人、10个人、6个人，他们对着电视屏幕学习跨境电商，他们把产品卖向了全球，就是这样一帮人合作，在什么都没有的土地上，他们拥有了产品资源。非物质文化遗产，他说这些东西很好，我</w:t>
      </w:r>
      <w:proofErr w:type="gramStart"/>
      <w:r w:rsidRPr="002B779A">
        <w:rPr>
          <w:rFonts w:ascii="宋体" w:eastAsia="宋体" w:hAnsi="宋体" w:cs="宋体" w:hint="eastAsia"/>
        </w:rPr>
        <w:t>一</w:t>
      </w:r>
      <w:proofErr w:type="gramEnd"/>
      <w:r w:rsidRPr="002B779A">
        <w:rPr>
          <w:rFonts w:ascii="宋体" w:eastAsia="宋体" w:hAnsi="宋体" w:cs="宋体" w:hint="eastAsia"/>
        </w:rPr>
        <w:t>过去就讲五千年一辈子的事，那个东西不是很好吗，不就是绣花鞋，把</w:t>
      </w:r>
      <w:proofErr w:type="gramStart"/>
      <w:r w:rsidRPr="002B779A">
        <w:rPr>
          <w:rFonts w:ascii="宋体" w:eastAsia="宋体" w:hAnsi="宋体" w:cs="宋体" w:hint="eastAsia"/>
        </w:rPr>
        <w:t>特朗普绣到</w:t>
      </w:r>
      <w:proofErr w:type="gramEnd"/>
      <w:r w:rsidRPr="002B779A">
        <w:rPr>
          <w:rFonts w:ascii="宋体" w:eastAsia="宋体" w:hAnsi="宋体" w:cs="宋体" w:hint="eastAsia"/>
        </w:rPr>
        <w:t>脚底上，卖得火得不得了。他说我们把我们中国的传统文化结合现在的互联网销售，结合现在的实事新闻，这就是价值。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这帮小活字他们合作共赢，这就是跨境电商活生生的案例。今天我们有产业资源、人才资源、政府资源、资金资源，我们改革开放长三角、珠三角，只有我们长三角资源最全了，我们的金融资源是完善的，你到北京去一个项目没有考察三个月定不了板的。在深圳我们拥有数据，我们有很多这种企业，</w:t>
      </w:r>
      <w:proofErr w:type="gramStart"/>
      <w:r w:rsidRPr="002B779A">
        <w:rPr>
          <w:rFonts w:ascii="宋体" w:eastAsia="宋体" w:hAnsi="宋体" w:cs="宋体" w:hint="eastAsia"/>
        </w:rPr>
        <w:t>每天建</w:t>
      </w:r>
      <w:proofErr w:type="gramEnd"/>
      <w:r w:rsidRPr="002B779A">
        <w:rPr>
          <w:rFonts w:ascii="宋体" w:eastAsia="宋体" w:hAnsi="宋体" w:cs="宋体" w:hint="eastAsia"/>
        </w:rPr>
        <w:t>合作商，只要你做上</w:t>
      </w:r>
      <w:proofErr w:type="gramStart"/>
      <w:r w:rsidRPr="002B779A">
        <w:rPr>
          <w:rFonts w:ascii="宋体" w:eastAsia="宋体" w:hAnsi="宋体" w:cs="宋体" w:hint="eastAsia"/>
        </w:rPr>
        <w:t>10个亿你每天</w:t>
      </w:r>
      <w:proofErr w:type="gramEnd"/>
      <w:r w:rsidRPr="002B779A">
        <w:rPr>
          <w:rFonts w:ascii="宋体" w:eastAsia="宋体" w:hAnsi="宋体" w:cs="宋体" w:hint="eastAsia"/>
        </w:rPr>
        <w:t>见不下10个投资商。深圳资源的优厚的</w:t>
      </w:r>
      <w:bookmarkStart w:id="0" w:name="_GoBack"/>
      <w:bookmarkEnd w:id="0"/>
      <w:r w:rsidRPr="002B779A">
        <w:rPr>
          <w:rFonts w:ascii="宋体" w:eastAsia="宋体" w:hAnsi="宋体" w:cs="宋体" w:hint="eastAsia"/>
        </w:rPr>
        <w:t>，全球200多个国家，每个国家的政策是不一样的，海关的管理是不一样，他们的税收是不一样的，我们会面对很多的问题，没有国家强大的背书我们是走不出国门的，我们今天站在这个行业的制高点，我们站在跨境电商行业的制高点，深圳改革开放40年再筹划，希望大家抓得住。</w:t>
      </w:r>
    </w:p>
    <w:p w:rsidR="00A2781F" w:rsidRPr="002B779A" w:rsidRDefault="00A2781F" w:rsidP="00A2781F">
      <w:pPr>
        <w:pStyle w:val="a5"/>
        <w:spacing w:line="360" w:lineRule="auto"/>
        <w:rPr>
          <w:rFonts w:ascii="宋体" w:eastAsia="宋体" w:hAnsi="宋体" w:cs="宋体"/>
        </w:rPr>
      </w:pPr>
      <w:r w:rsidRPr="002B779A">
        <w:rPr>
          <w:rFonts w:ascii="宋体" w:eastAsia="宋体" w:hAnsi="宋体" w:cs="宋体" w:hint="eastAsia"/>
        </w:rPr>
        <w:t xml:space="preserve">    诚融合，信未来，只要我们抱成一团，一同出海，未来就是你的。</w:t>
      </w:r>
    </w:p>
    <w:p w:rsidR="00A2781F" w:rsidRPr="00A2781F" w:rsidRDefault="00A2781F"/>
    <w:sectPr w:rsidR="00A2781F" w:rsidRPr="00A2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14" w:rsidRDefault="00E25614" w:rsidP="00A2781F">
      <w:r>
        <w:separator/>
      </w:r>
    </w:p>
  </w:endnote>
  <w:endnote w:type="continuationSeparator" w:id="0">
    <w:p w:rsidR="00E25614" w:rsidRDefault="00E25614" w:rsidP="00A2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14" w:rsidRDefault="00E25614" w:rsidP="00A2781F">
      <w:r>
        <w:separator/>
      </w:r>
    </w:p>
  </w:footnote>
  <w:footnote w:type="continuationSeparator" w:id="0">
    <w:p w:rsidR="00E25614" w:rsidRDefault="00E25614" w:rsidP="00A2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02"/>
    <w:rsid w:val="003A5002"/>
    <w:rsid w:val="00A2781F"/>
    <w:rsid w:val="00B334FA"/>
    <w:rsid w:val="00E25614"/>
    <w:rsid w:val="00E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81F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A2781F"/>
    <w:rPr>
      <w:rFonts w:asciiTheme="minorEastAsia" w:hAnsi="Courier New" w:cs="Courier New"/>
    </w:rPr>
  </w:style>
  <w:style w:type="character" w:customStyle="1" w:styleId="Char1">
    <w:name w:val="纯文本 Char"/>
    <w:basedOn w:val="a0"/>
    <w:link w:val="a5"/>
    <w:uiPriority w:val="99"/>
    <w:rsid w:val="00A2781F"/>
    <w:rPr>
      <w:rFonts w:ascii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8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81F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A2781F"/>
    <w:rPr>
      <w:rFonts w:asciiTheme="minorEastAsia" w:hAnsi="Courier New" w:cs="Courier New"/>
    </w:rPr>
  </w:style>
  <w:style w:type="character" w:customStyle="1" w:styleId="Char1">
    <w:name w:val="纯文本 Char"/>
    <w:basedOn w:val="a0"/>
    <w:link w:val="a5"/>
    <w:uiPriority w:val="99"/>
    <w:rsid w:val="00A2781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2018-05-30T08:25:00Z</dcterms:created>
  <dcterms:modified xsi:type="dcterms:W3CDTF">2018-05-30T08:26:00Z</dcterms:modified>
</cp:coreProperties>
</file>